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"/>
        <w:gridCol w:w="1334"/>
        <w:gridCol w:w="3039"/>
        <w:gridCol w:w="2583"/>
        <w:gridCol w:w="1961"/>
      </w:tblGrid>
      <w:tr w:rsidR="00BF4B05" w:rsidRPr="0080309F" w:rsidTr="000D61A4"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BF4B05" w:rsidRPr="00816AA8" w:rsidRDefault="00BF4B05" w:rsidP="000D61A4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_GoBack" w:colFirst="1" w:colLast="1"/>
            <w:r w:rsidRPr="00184487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80309F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80309F" w:rsidRDefault="00BF4B05" w:rsidP="000D61A4">
            <w:pPr>
              <w:jc w:val="left"/>
              <w:rPr>
                <w:sz w:val="18"/>
              </w:rPr>
            </w:pPr>
            <w:r>
              <w:rPr>
                <w:sz w:val="18"/>
              </w:rPr>
              <w:t>Zakup nowych, demontaż starych, uszkodzonych drzwi wraz z montażem nowych w szalecie przy ul. Okrzei w Kielcach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Agencja </w:t>
            </w:r>
          </w:p>
          <w:p w:rsidR="00BF4B05" w:rsidRPr="0080309F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Zarządzania Nieruchomościami ul. Śniadeckich 6,lok.8B; 25-366 Kielce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80309F" w:rsidRDefault="00BF4B05" w:rsidP="000D61A4">
            <w:pPr>
              <w:jc w:val="right"/>
              <w:rPr>
                <w:sz w:val="18"/>
              </w:rPr>
            </w:pPr>
            <w:r>
              <w:rPr>
                <w:sz w:val="18"/>
              </w:rPr>
              <w:t>1 500</w:t>
            </w:r>
          </w:p>
        </w:tc>
      </w:tr>
      <w:tr w:rsidR="00BF4B05" w:rsidRPr="00184487" w:rsidTr="000D61A4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F4B05" w:rsidRPr="00184487" w:rsidRDefault="00BF4B05" w:rsidP="000D61A4">
            <w:pPr>
              <w:jc w:val="center"/>
              <w:rPr>
                <w:sz w:val="20"/>
                <w:szCs w:val="20"/>
              </w:rPr>
            </w:pPr>
            <w:r w:rsidRPr="00184487">
              <w:rPr>
                <w:sz w:val="20"/>
                <w:szCs w:val="20"/>
              </w:rPr>
              <w:t>2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184487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184487" w:rsidRDefault="00BF4B05" w:rsidP="000D61A4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Przygotowanie wyżywienia na wycieczkę dla 14 </w:t>
            </w:r>
            <w:proofErr w:type="gramStart"/>
            <w:r>
              <w:rPr>
                <w:sz w:val="18"/>
              </w:rPr>
              <w:t xml:space="preserve">osób , </w:t>
            </w:r>
            <w:proofErr w:type="gramEnd"/>
            <w:r>
              <w:rPr>
                <w:sz w:val="18"/>
              </w:rPr>
              <w:t>Zespół Szkół Ogólnokształcących nr 17 w Kielcach.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80309F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PPHU „ANBA” s.c. Barbara Pupek, </w:t>
            </w:r>
            <w:proofErr w:type="spellStart"/>
            <w:r>
              <w:rPr>
                <w:sz w:val="18"/>
              </w:rPr>
              <w:t>ul.Staszica</w:t>
            </w:r>
            <w:proofErr w:type="spellEnd"/>
            <w:r>
              <w:rPr>
                <w:sz w:val="18"/>
              </w:rPr>
              <w:t xml:space="preserve"> 1; 12-200 Pisz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184487" w:rsidRDefault="00BF4B05" w:rsidP="000D61A4">
            <w:pPr>
              <w:jc w:val="right"/>
              <w:rPr>
                <w:sz w:val="18"/>
              </w:rPr>
            </w:pPr>
            <w:r>
              <w:rPr>
                <w:sz w:val="18"/>
              </w:rPr>
              <w:t>2 100</w:t>
            </w:r>
          </w:p>
        </w:tc>
      </w:tr>
      <w:tr w:rsidR="00BF4B05" w:rsidTr="000D61A4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F4B05" w:rsidRPr="000A6A15" w:rsidRDefault="00BF4B05" w:rsidP="000D61A4">
            <w:pPr>
              <w:jc w:val="center"/>
              <w:rPr>
                <w:sz w:val="20"/>
                <w:szCs w:val="20"/>
              </w:rPr>
            </w:pPr>
            <w:r w:rsidRPr="000A6A15">
              <w:rPr>
                <w:sz w:val="20"/>
                <w:szCs w:val="20"/>
              </w:rPr>
              <w:t>3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981123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981123" w:rsidRDefault="00BF4B05" w:rsidP="000D61A4">
            <w:pPr>
              <w:jc w:val="left"/>
              <w:rPr>
                <w:sz w:val="18"/>
              </w:rPr>
            </w:pPr>
            <w:r>
              <w:rPr>
                <w:sz w:val="18"/>
              </w:rPr>
              <w:t>Zamówienie noclegów dla 14 osób, Zespół Szkół Ogólnokształcących nr 17 w Kielcach.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Powiatowy Międzyszkolny Ośrodek Sportowy w Piszu, </w:t>
            </w:r>
            <w:proofErr w:type="spellStart"/>
            <w:r>
              <w:rPr>
                <w:sz w:val="18"/>
              </w:rPr>
              <w:t>Al.Turystów</w:t>
            </w:r>
            <w:proofErr w:type="spellEnd"/>
            <w:r>
              <w:rPr>
                <w:sz w:val="18"/>
              </w:rPr>
              <w:t xml:space="preserve"> 22; 12-200 Pisz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right"/>
              <w:rPr>
                <w:sz w:val="18"/>
              </w:rPr>
            </w:pPr>
            <w:r>
              <w:rPr>
                <w:sz w:val="18"/>
              </w:rPr>
              <w:t>1 500</w:t>
            </w:r>
          </w:p>
        </w:tc>
      </w:tr>
      <w:tr w:rsidR="00BF4B05" w:rsidTr="000D61A4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F4B05" w:rsidRPr="00981123" w:rsidRDefault="00BF4B05" w:rsidP="000D61A4">
            <w:pPr>
              <w:jc w:val="center"/>
              <w:rPr>
                <w:sz w:val="20"/>
                <w:szCs w:val="20"/>
              </w:rPr>
            </w:pPr>
            <w:r w:rsidRPr="00981123">
              <w:rPr>
                <w:sz w:val="20"/>
                <w:szCs w:val="20"/>
              </w:rPr>
              <w:t>4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981123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981123" w:rsidRDefault="00BF4B05" w:rsidP="000D61A4">
            <w:pPr>
              <w:jc w:val="left"/>
              <w:rPr>
                <w:sz w:val="18"/>
              </w:rPr>
            </w:pPr>
            <w:r>
              <w:rPr>
                <w:sz w:val="18"/>
              </w:rPr>
              <w:t>Wstęp do muzeum dla 14 osób, Zespół Szkół Ogólnokształcących nr 17 w Kielcach.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Muzeum Ziemi </w:t>
            </w:r>
            <w:proofErr w:type="spellStart"/>
            <w:r>
              <w:rPr>
                <w:sz w:val="18"/>
              </w:rPr>
              <w:t>Piskiej</w:t>
            </w:r>
            <w:proofErr w:type="spellEnd"/>
            <w:r>
              <w:rPr>
                <w:sz w:val="18"/>
              </w:rPr>
              <w:t xml:space="preserve"> w Piszu, ul. Daszyńskiego 7; 12-200 Pisz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right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</w:tr>
      <w:tr w:rsidR="00BF4B05" w:rsidTr="000D61A4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F4B05" w:rsidRPr="006D241A" w:rsidRDefault="00BF4B05" w:rsidP="000D61A4">
            <w:pPr>
              <w:jc w:val="center"/>
              <w:rPr>
                <w:sz w:val="20"/>
                <w:szCs w:val="20"/>
              </w:rPr>
            </w:pPr>
            <w:r w:rsidRPr="006D241A">
              <w:rPr>
                <w:sz w:val="20"/>
                <w:szCs w:val="20"/>
              </w:rPr>
              <w:t>5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left"/>
              <w:rPr>
                <w:sz w:val="18"/>
              </w:rPr>
            </w:pPr>
            <w:r>
              <w:rPr>
                <w:sz w:val="18"/>
              </w:rPr>
              <w:t>Bilety do Parku Dzikich Zwierząt dla 14 osób, Zespół Szkół Ogólnokształcących nr 17 w Kielcach.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Park Dzikich Zwierząt Kadzidłowo, 12-220 Ruciane Nida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right"/>
              <w:rPr>
                <w:sz w:val="18"/>
              </w:rPr>
            </w:pPr>
            <w:r>
              <w:rPr>
                <w:sz w:val="18"/>
              </w:rPr>
              <w:t>120,00</w:t>
            </w:r>
          </w:p>
        </w:tc>
      </w:tr>
      <w:tr w:rsidR="00BF4B05" w:rsidRPr="00D45BD9" w:rsidTr="000D61A4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left"/>
              <w:rPr>
                <w:sz w:val="18"/>
              </w:rPr>
            </w:pPr>
            <w:r>
              <w:rPr>
                <w:sz w:val="18"/>
              </w:rPr>
              <w:t>Bilety wstępu na wieżę widokową dla 14 osób, Zespół Szkół Ogólnokształcących nr 17 w Kielcach.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Piski Zakład Aktywności Zawodowej, ul. Gdańska 11; 12-200 Pisz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D45BD9" w:rsidRDefault="00BF4B05" w:rsidP="000D61A4">
            <w:pPr>
              <w:jc w:val="right"/>
              <w:rPr>
                <w:sz w:val="18"/>
              </w:rPr>
            </w:pPr>
            <w:r>
              <w:rPr>
                <w:sz w:val="18"/>
              </w:rPr>
              <w:t>35,00</w:t>
            </w:r>
          </w:p>
        </w:tc>
      </w:tr>
      <w:tr w:rsidR="00BF4B05" w:rsidRPr="00D45BD9" w:rsidTr="000D61A4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F4B05" w:rsidRPr="00816AA8" w:rsidRDefault="00BF4B05" w:rsidP="000D61A4">
            <w:pPr>
              <w:jc w:val="center"/>
              <w:rPr>
                <w:color w:val="FF0000"/>
                <w:sz w:val="20"/>
                <w:szCs w:val="20"/>
              </w:rPr>
            </w:pPr>
            <w:r w:rsidRPr="003A5C17">
              <w:rPr>
                <w:sz w:val="20"/>
                <w:szCs w:val="20"/>
              </w:rPr>
              <w:t>7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D45BD9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D45BD9" w:rsidRDefault="00BF4B05" w:rsidP="000D61A4">
            <w:pPr>
              <w:jc w:val="left"/>
              <w:rPr>
                <w:sz w:val="18"/>
              </w:rPr>
            </w:pPr>
            <w:r>
              <w:rPr>
                <w:sz w:val="18"/>
              </w:rPr>
              <w:t>Remont tablic informacyjnych Urzędu Miasta Kielce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351E99" w:rsidRDefault="00BF4B05" w:rsidP="000D61A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Wasko</w:t>
            </w:r>
            <w:proofErr w:type="spellEnd"/>
            <w:r>
              <w:rPr>
                <w:sz w:val="18"/>
              </w:rPr>
              <w:t xml:space="preserve">-Projekt Krzysztof </w:t>
            </w:r>
            <w:proofErr w:type="spellStart"/>
            <w:r>
              <w:rPr>
                <w:sz w:val="18"/>
              </w:rPr>
              <w:t>Wasko</w:t>
            </w:r>
            <w:proofErr w:type="spellEnd"/>
            <w:r>
              <w:rPr>
                <w:sz w:val="18"/>
              </w:rPr>
              <w:t>, ul. Grenadierów 64; 25-213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D45BD9" w:rsidRDefault="00BF4B05" w:rsidP="000D61A4">
            <w:pPr>
              <w:jc w:val="right"/>
              <w:rPr>
                <w:sz w:val="18"/>
              </w:rPr>
            </w:pPr>
            <w:r>
              <w:rPr>
                <w:sz w:val="18"/>
              </w:rPr>
              <w:t>2 650</w:t>
            </w:r>
          </w:p>
        </w:tc>
      </w:tr>
      <w:tr w:rsidR="00BF4B05" w:rsidRPr="00C07236" w:rsidTr="000D61A4">
        <w:trPr>
          <w:trHeight w:val="660"/>
        </w:trPr>
        <w:tc>
          <w:tcPr>
            <w:tcW w:w="0" w:type="auto"/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F4B05" w:rsidRPr="003A5C17" w:rsidRDefault="00BF4B05" w:rsidP="000D61A4">
            <w:pPr>
              <w:jc w:val="center"/>
              <w:rPr>
                <w:sz w:val="20"/>
                <w:szCs w:val="20"/>
              </w:rPr>
            </w:pPr>
            <w:r w:rsidRPr="003A5C17">
              <w:rPr>
                <w:sz w:val="20"/>
                <w:szCs w:val="20"/>
              </w:rPr>
              <w:t>8</w:t>
            </w:r>
          </w:p>
        </w:tc>
        <w:tc>
          <w:tcPr>
            <w:tcW w:w="710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3A5C17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618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2F7A53" w:rsidRDefault="00BF4B05" w:rsidP="000D61A4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Wykonanie projektu krzyża na Górze Brusznia w Kielcach </w:t>
            </w:r>
          </w:p>
        </w:tc>
        <w:tc>
          <w:tcPr>
            <w:tcW w:w="1375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C07236" w:rsidRDefault="00BF4B05" w:rsidP="000D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MGM Partner </w:t>
            </w:r>
            <w:proofErr w:type="spellStart"/>
            <w:r>
              <w:rPr>
                <w:sz w:val="18"/>
              </w:rPr>
              <w:t>Sp</w:t>
            </w:r>
            <w:proofErr w:type="spellEnd"/>
            <w:r>
              <w:rPr>
                <w:sz w:val="18"/>
              </w:rPr>
              <w:t xml:space="preserve"> z 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 xml:space="preserve">., </w:t>
            </w: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Górna 19a/7; 25-415 Kielce</w:t>
            </w:r>
          </w:p>
        </w:tc>
        <w:tc>
          <w:tcPr>
            <w:tcW w:w="1044" w:type="pct"/>
            <w:tcMar>
              <w:top w:w="60" w:type="dxa"/>
              <w:left w:w="60" w:type="dxa"/>
              <w:bottom w:w="0" w:type="dxa"/>
              <w:right w:w="60" w:type="dxa"/>
            </w:tcMar>
          </w:tcPr>
          <w:p w:rsidR="00BF4B05" w:rsidRPr="00C07236" w:rsidRDefault="00BF4B05" w:rsidP="000D61A4">
            <w:pPr>
              <w:jc w:val="right"/>
              <w:rPr>
                <w:sz w:val="18"/>
              </w:rPr>
            </w:pPr>
            <w:r>
              <w:rPr>
                <w:sz w:val="18"/>
              </w:rPr>
              <w:t>17 500</w:t>
            </w:r>
          </w:p>
        </w:tc>
      </w:tr>
      <w:bookmarkEnd w:id="0"/>
    </w:tbl>
    <w:p w:rsidR="008077A3" w:rsidRDefault="008077A3"/>
    <w:sectPr w:rsidR="008077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D6" w:rsidRDefault="006815D6" w:rsidP="00BF4B05">
      <w:r>
        <w:separator/>
      </w:r>
    </w:p>
  </w:endnote>
  <w:endnote w:type="continuationSeparator" w:id="0">
    <w:p w:rsidR="006815D6" w:rsidRDefault="006815D6" w:rsidP="00BF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D6" w:rsidRDefault="006815D6" w:rsidP="00BF4B05">
      <w:r>
        <w:separator/>
      </w:r>
    </w:p>
  </w:footnote>
  <w:footnote w:type="continuationSeparator" w:id="0">
    <w:p w:rsidR="006815D6" w:rsidRDefault="006815D6" w:rsidP="00BF4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05" w:rsidRDefault="00BF4B05" w:rsidP="00BF4B05">
    <w:pPr>
      <w:pStyle w:val="Nagwek"/>
      <w:ind w:firstLine="708"/>
    </w:pPr>
    <w:r>
      <w:t>Umowy zawarte przez Wydział Usług Komunalnych i Zarzadzania Środowiskiem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05"/>
    <w:rsid w:val="006815D6"/>
    <w:rsid w:val="008077A3"/>
    <w:rsid w:val="00976AE9"/>
    <w:rsid w:val="00BF4B05"/>
    <w:rsid w:val="00D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B05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spacing w:line="360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4B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B05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4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B05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B05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spacing w:line="360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4B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B05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4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B0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Dominika Madej</cp:lastModifiedBy>
  <cp:revision>1</cp:revision>
  <dcterms:created xsi:type="dcterms:W3CDTF">2016-11-07T12:57:00Z</dcterms:created>
  <dcterms:modified xsi:type="dcterms:W3CDTF">2016-11-07T12:58:00Z</dcterms:modified>
</cp:coreProperties>
</file>